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29" w:rsidRDefault="00133429" w:rsidP="00133429">
      <w:pPr>
        <w:jc w:val="right"/>
        <w:rPr>
          <w:sz w:val="28"/>
          <w:szCs w:val="28"/>
        </w:rPr>
      </w:pPr>
    </w:p>
    <w:p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</w:p>
    <w:p w:rsidR="00133429" w:rsidRDefault="00133429" w:rsidP="00133429">
      <w:pPr>
        <w:pStyle w:val="10"/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322"/>
        <w:gridCol w:w="1743"/>
        <w:gridCol w:w="1843"/>
        <w:gridCol w:w="1417"/>
        <w:gridCol w:w="1985"/>
        <w:gridCol w:w="1365"/>
      </w:tblGrid>
      <w:tr w:rsidR="00133429" w:rsidRPr="00196CAF" w:rsidTr="00626134">
        <w:tc>
          <w:tcPr>
            <w:tcW w:w="587" w:type="dxa"/>
          </w:tcPr>
          <w:p w:rsidR="00133429" w:rsidRPr="00FC4C3F" w:rsidRDefault="00133429" w:rsidP="006E243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22" w:type="dxa"/>
          </w:tcPr>
          <w:p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33429" w:rsidTr="00626134">
        <w:trPr>
          <w:trHeight w:val="992"/>
        </w:trPr>
        <w:tc>
          <w:tcPr>
            <w:tcW w:w="587" w:type="dxa"/>
          </w:tcPr>
          <w:p w:rsidR="00133429" w:rsidRPr="00762C12" w:rsidRDefault="0013342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</w:tcPr>
          <w:p w:rsidR="00133429" w:rsidRPr="00762C12" w:rsidRDefault="00F258CC" w:rsidP="005608D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33429" w:rsidRPr="00762C12">
              <w:rPr>
                <w:sz w:val="22"/>
                <w:szCs w:val="22"/>
              </w:rPr>
              <w:t>.</w:t>
            </w:r>
            <w:r w:rsidR="00D344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133429" w:rsidRPr="00762C1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="004856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  <w:r w:rsidR="00626134">
              <w:rPr>
                <w:sz w:val="22"/>
                <w:szCs w:val="22"/>
              </w:rPr>
              <w:t>.0</w:t>
            </w:r>
            <w:r w:rsidR="005608DF">
              <w:rPr>
                <w:sz w:val="22"/>
                <w:szCs w:val="22"/>
              </w:rPr>
              <w:t>3</w:t>
            </w:r>
            <w:r w:rsidR="0062613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="001334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:rsidR="00626134" w:rsidRPr="00762C12" w:rsidRDefault="00F258CC" w:rsidP="00F258C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антимонопольной службы по</w:t>
            </w:r>
            <w:r w:rsidR="00485611"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</w:rPr>
              <w:t>е</w:t>
            </w:r>
            <w:r w:rsidR="00485611">
              <w:rPr>
                <w:sz w:val="22"/>
                <w:szCs w:val="22"/>
              </w:rPr>
              <w:t xml:space="preserve"> Коми</w:t>
            </w:r>
          </w:p>
        </w:tc>
        <w:tc>
          <w:tcPr>
            <w:tcW w:w="1417" w:type="dxa"/>
          </w:tcPr>
          <w:p w:rsidR="00133429" w:rsidRPr="00762C12" w:rsidRDefault="00626134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985" w:type="dxa"/>
          </w:tcPr>
          <w:p w:rsidR="00133429" w:rsidRPr="00762C12" w:rsidRDefault="00626134" w:rsidP="00F258C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</w:t>
            </w:r>
            <w:r w:rsidR="00485611">
              <w:rPr>
                <w:sz w:val="22"/>
                <w:szCs w:val="22"/>
              </w:rPr>
              <w:t xml:space="preserve">законодательства </w:t>
            </w:r>
            <w:r w:rsidR="00F258CC">
              <w:rPr>
                <w:sz w:val="22"/>
                <w:szCs w:val="22"/>
              </w:rPr>
              <w:t>о контрактной системе</w:t>
            </w:r>
            <w:r w:rsidR="004856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626134" w:rsidRPr="00762C12" w:rsidRDefault="00BD2716" w:rsidP="00F258C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</w:t>
            </w:r>
            <w:r w:rsidR="00264801">
              <w:rPr>
                <w:sz w:val="22"/>
                <w:szCs w:val="22"/>
              </w:rPr>
              <w:t xml:space="preserve"> от </w:t>
            </w:r>
            <w:r w:rsidR="00485611">
              <w:rPr>
                <w:sz w:val="22"/>
                <w:szCs w:val="22"/>
              </w:rPr>
              <w:t>0</w:t>
            </w:r>
            <w:r w:rsidR="00F258CC">
              <w:rPr>
                <w:sz w:val="22"/>
                <w:szCs w:val="22"/>
              </w:rPr>
              <w:t>7</w:t>
            </w:r>
            <w:r w:rsidR="00264801">
              <w:rPr>
                <w:sz w:val="22"/>
                <w:szCs w:val="22"/>
              </w:rPr>
              <w:t>.</w:t>
            </w:r>
            <w:r w:rsidR="00626134">
              <w:rPr>
                <w:sz w:val="22"/>
                <w:szCs w:val="22"/>
              </w:rPr>
              <w:t>0</w:t>
            </w:r>
            <w:r w:rsidR="00F258CC">
              <w:rPr>
                <w:sz w:val="22"/>
                <w:szCs w:val="22"/>
              </w:rPr>
              <w:t>4</w:t>
            </w:r>
            <w:r w:rsidR="00264801">
              <w:rPr>
                <w:sz w:val="22"/>
                <w:szCs w:val="22"/>
              </w:rPr>
              <w:t>.20</w:t>
            </w:r>
            <w:r w:rsidR="00F258CC">
              <w:rPr>
                <w:sz w:val="22"/>
                <w:szCs w:val="22"/>
              </w:rPr>
              <w:t>22</w:t>
            </w:r>
            <w:r w:rsidR="00264801">
              <w:rPr>
                <w:sz w:val="22"/>
                <w:szCs w:val="22"/>
              </w:rPr>
              <w:t xml:space="preserve"> </w:t>
            </w:r>
            <w:r w:rsidR="00F258CC">
              <w:rPr>
                <w:sz w:val="22"/>
                <w:szCs w:val="22"/>
              </w:rPr>
              <w:t>б/</w:t>
            </w:r>
            <w:proofErr w:type="spellStart"/>
            <w:r w:rsidR="00F258CC">
              <w:rPr>
                <w:sz w:val="22"/>
                <w:szCs w:val="22"/>
              </w:rPr>
              <w:t>н</w:t>
            </w:r>
            <w:proofErr w:type="spellEnd"/>
            <w:r w:rsidR="00485611">
              <w:rPr>
                <w:sz w:val="22"/>
                <w:szCs w:val="22"/>
              </w:rPr>
              <w:t xml:space="preserve">, </w:t>
            </w:r>
            <w:r w:rsidR="00F258CC">
              <w:rPr>
                <w:sz w:val="22"/>
                <w:szCs w:val="22"/>
              </w:rPr>
              <w:t>определе</w:t>
            </w:r>
            <w:r w:rsidR="00485611">
              <w:rPr>
                <w:sz w:val="22"/>
                <w:szCs w:val="22"/>
              </w:rPr>
              <w:t xml:space="preserve">ние об </w:t>
            </w:r>
            <w:r w:rsidR="00F258CC">
              <w:rPr>
                <w:sz w:val="22"/>
                <w:szCs w:val="22"/>
              </w:rPr>
              <w:t xml:space="preserve">отказе в возбуждении дел об административных правонарушениях от </w:t>
            </w:r>
            <w:r w:rsidR="00485611">
              <w:rPr>
                <w:sz w:val="22"/>
                <w:szCs w:val="22"/>
              </w:rPr>
              <w:t xml:space="preserve"> 0</w:t>
            </w:r>
            <w:r w:rsidR="00F258CC">
              <w:rPr>
                <w:sz w:val="22"/>
                <w:szCs w:val="22"/>
              </w:rPr>
              <w:t>7</w:t>
            </w:r>
            <w:r w:rsidR="00485611">
              <w:rPr>
                <w:sz w:val="22"/>
                <w:szCs w:val="22"/>
              </w:rPr>
              <w:t>.0</w:t>
            </w:r>
            <w:r w:rsidR="00F258CC">
              <w:rPr>
                <w:sz w:val="22"/>
                <w:szCs w:val="22"/>
              </w:rPr>
              <w:t>4</w:t>
            </w:r>
            <w:r w:rsidR="00485611">
              <w:rPr>
                <w:sz w:val="22"/>
                <w:szCs w:val="22"/>
              </w:rPr>
              <w:t>.20</w:t>
            </w:r>
            <w:r w:rsidR="00F258CC">
              <w:rPr>
                <w:sz w:val="22"/>
                <w:szCs w:val="22"/>
              </w:rPr>
              <w:t>22</w:t>
            </w:r>
            <w:r w:rsidR="00485611">
              <w:rPr>
                <w:sz w:val="22"/>
                <w:szCs w:val="22"/>
              </w:rPr>
              <w:t xml:space="preserve"> №</w:t>
            </w:r>
            <w:r w:rsidR="00F258CC">
              <w:rPr>
                <w:sz w:val="22"/>
                <w:szCs w:val="22"/>
              </w:rPr>
              <w:t>04-06/2811</w:t>
            </w:r>
          </w:p>
        </w:tc>
      </w:tr>
    </w:tbl>
    <w:p w:rsidR="00133429" w:rsidRDefault="00133429" w:rsidP="00485611"/>
    <w:sectPr w:rsidR="00133429" w:rsidSect="00133429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96" w:rsidRDefault="00001696" w:rsidP="00C9557C">
      <w:r>
        <w:separator/>
      </w:r>
    </w:p>
  </w:endnote>
  <w:endnote w:type="continuationSeparator" w:id="0">
    <w:p w:rsidR="00001696" w:rsidRDefault="00001696" w:rsidP="00C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96" w:rsidRDefault="00001696" w:rsidP="00C9557C">
      <w:r>
        <w:separator/>
      </w:r>
    </w:p>
  </w:footnote>
  <w:footnote w:type="continuationSeparator" w:id="0">
    <w:p w:rsidR="00001696" w:rsidRDefault="00001696" w:rsidP="00C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1" w:rsidRDefault="006B423D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0804A5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F8"/>
    <w:rsid w:val="00001696"/>
    <w:rsid w:val="00031A2A"/>
    <w:rsid w:val="000804A5"/>
    <w:rsid w:val="000976FC"/>
    <w:rsid w:val="000C08FC"/>
    <w:rsid w:val="00112B1A"/>
    <w:rsid w:val="00131872"/>
    <w:rsid w:val="00133429"/>
    <w:rsid w:val="0013384D"/>
    <w:rsid w:val="00146182"/>
    <w:rsid w:val="00177BF2"/>
    <w:rsid w:val="00181418"/>
    <w:rsid w:val="001F28A4"/>
    <w:rsid w:val="002145F2"/>
    <w:rsid w:val="0021732C"/>
    <w:rsid w:val="002279D6"/>
    <w:rsid w:val="00264801"/>
    <w:rsid w:val="00265C99"/>
    <w:rsid w:val="002741AD"/>
    <w:rsid w:val="00295A45"/>
    <w:rsid w:val="002B0139"/>
    <w:rsid w:val="002B69DB"/>
    <w:rsid w:val="002E04E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66127"/>
    <w:rsid w:val="004839D4"/>
    <w:rsid w:val="00483FBE"/>
    <w:rsid w:val="00485611"/>
    <w:rsid w:val="00486A4B"/>
    <w:rsid w:val="004A0077"/>
    <w:rsid w:val="004A3581"/>
    <w:rsid w:val="004B435B"/>
    <w:rsid w:val="004D2ABB"/>
    <w:rsid w:val="004F4DBF"/>
    <w:rsid w:val="004F70C6"/>
    <w:rsid w:val="00504497"/>
    <w:rsid w:val="00507B03"/>
    <w:rsid w:val="005261BF"/>
    <w:rsid w:val="005304CA"/>
    <w:rsid w:val="00554E61"/>
    <w:rsid w:val="005608DF"/>
    <w:rsid w:val="00593F32"/>
    <w:rsid w:val="005A48C9"/>
    <w:rsid w:val="00606F11"/>
    <w:rsid w:val="00626134"/>
    <w:rsid w:val="0063578C"/>
    <w:rsid w:val="006700B8"/>
    <w:rsid w:val="00671976"/>
    <w:rsid w:val="00693EA4"/>
    <w:rsid w:val="006B36B7"/>
    <w:rsid w:val="006B423D"/>
    <w:rsid w:val="006F7DE9"/>
    <w:rsid w:val="006F7FD5"/>
    <w:rsid w:val="00715D9F"/>
    <w:rsid w:val="007173C2"/>
    <w:rsid w:val="00767DD7"/>
    <w:rsid w:val="00775F69"/>
    <w:rsid w:val="00794EE7"/>
    <w:rsid w:val="007F0614"/>
    <w:rsid w:val="00813A71"/>
    <w:rsid w:val="008150EA"/>
    <w:rsid w:val="00852505"/>
    <w:rsid w:val="008831E1"/>
    <w:rsid w:val="00892CA7"/>
    <w:rsid w:val="00895329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81639"/>
    <w:rsid w:val="009F1755"/>
    <w:rsid w:val="009F4F68"/>
    <w:rsid w:val="00A15DB7"/>
    <w:rsid w:val="00A417A1"/>
    <w:rsid w:val="00A51CDA"/>
    <w:rsid w:val="00A94487"/>
    <w:rsid w:val="00AA2602"/>
    <w:rsid w:val="00AE0FC6"/>
    <w:rsid w:val="00AE6C93"/>
    <w:rsid w:val="00B14531"/>
    <w:rsid w:val="00B20866"/>
    <w:rsid w:val="00B36775"/>
    <w:rsid w:val="00B7123A"/>
    <w:rsid w:val="00B824C1"/>
    <w:rsid w:val="00BB568E"/>
    <w:rsid w:val="00BB72D7"/>
    <w:rsid w:val="00BC26F8"/>
    <w:rsid w:val="00BC3105"/>
    <w:rsid w:val="00BD2716"/>
    <w:rsid w:val="00BD3BD6"/>
    <w:rsid w:val="00BD4970"/>
    <w:rsid w:val="00BE5482"/>
    <w:rsid w:val="00C2185B"/>
    <w:rsid w:val="00C407B6"/>
    <w:rsid w:val="00C4326A"/>
    <w:rsid w:val="00C526EA"/>
    <w:rsid w:val="00C60122"/>
    <w:rsid w:val="00C864CE"/>
    <w:rsid w:val="00C90BA3"/>
    <w:rsid w:val="00C95040"/>
    <w:rsid w:val="00C9557C"/>
    <w:rsid w:val="00CA018B"/>
    <w:rsid w:val="00CA12DF"/>
    <w:rsid w:val="00CC0288"/>
    <w:rsid w:val="00CE2659"/>
    <w:rsid w:val="00CF6BF2"/>
    <w:rsid w:val="00D136D3"/>
    <w:rsid w:val="00D15AC1"/>
    <w:rsid w:val="00D174CF"/>
    <w:rsid w:val="00D274E3"/>
    <w:rsid w:val="00D344DD"/>
    <w:rsid w:val="00D517B6"/>
    <w:rsid w:val="00D5603E"/>
    <w:rsid w:val="00D72F25"/>
    <w:rsid w:val="00D86B20"/>
    <w:rsid w:val="00DA2E35"/>
    <w:rsid w:val="00DD6B27"/>
    <w:rsid w:val="00DF2DCA"/>
    <w:rsid w:val="00E02337"/>
    <w:rsid w:val="00E85E41"/>
    <w:rsid w:val="00ED5CFA"/>
    <w:rsid w:val="00EE6797"/>
    <w:rsid w:val="00F258CC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  <w:style w:type="character" w:styleId="ac">
    <w:name w:val="FollowedHyperlink"/>
    <w:basedOn w:val="a0"/>
    <w:rsid w:val="005608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subject/>
  <dc:creator>Anisimova</dc:creator>
  <cp:keywords/>
  <cp:lastModifiedBy>OEM</cp:lastModifiedBy>
  <cp:revision>20</cp:revision>
  <cp:lastPrinted>2018-08-06T09:55:00Z</cp:lastPrinted>
  <dcterms:created xsi:type="dcterms:W3CDTF">2015-09-21T13:15:00Z</dcterms:created>
  <dcterms:modified xsi:type="dcterms:W3CDTF">2022-04-11T09:36:00Z</dcterms:modified>
</cp:coreProperties>
</file>